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spacing w:line="276" w:lineRule="auto"/>
        <w:ind w:left="0" w:firstLine="0"/>
        <w:rPr>
          <w:rFonts w:ascii="Raleway" w:cs="Raleway" w:eastAsia="Raleway" w:hAnsi="Raleway"/>
          <w:b w:val="1"/>
          <w:bCs w:val="1"/>
          <w:color w:val="26262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line="276" w:lineRule="auto"/>
        <w:ind w:left="0" w:firstLine="0"/>
        <w:rPr>
          <w:rFonts w:ascii="Raleway ExtraBold" w:cs="Raleway ExtraBold" w:eastAsia="Raleway ExtraBold" w:hAnsi="Raleway ExtraBold"/>
          <w:color w:val="262626"/>
          <w:sz w:val="24"/>
          <w:szCs w:val="24"/>
        </w:rPr>
      </w:pPr>
      <w:r w:rsidDel="00000000" w:rsidR="00000000" w:rsidRPr="00000000">
        <w:rPr>
          <w:rFonts w:ascii="Raleway ExtraBold" w:cs="Raleway ExtraBold" w:eastAsia="Raleway ExtraBold" w:hAnsi="Raleway ExtraBold"/>
          <w:color w:val="262626"/>
          <w:sz w:val="24"/>
          <w:szCs w:val="24"/>
          <w:highlight w:val="white"/>
          <w:rtl w:val="0"/>
        </w:rPr>
        <w:t xml:space="preserve">LETTERA DI COMUNICAZIONE DELLE CARENZE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line="276" w:lineRule="auto"/>
        <w:ind w:left="0" w:firstLine="0"/>
        <w:rPr>
          <w:rFonts w:ascii="Raleway" w:cs="Raleway" w:eastAsia="Raleway" w:hAnsi="Raleway"/>
          <w:b w:val="1"/>
          <w:bCs w:val="1"/>
          <w:color w:val="26262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right"/>
        <w:rPr>
          <w:rFonts w:ascii="Raleway" w:cs="Raleway" w:eastAsia="Raleway" w:hAnsi="Raleway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 Cusano Milanino /  /</w:t>
      </w:r>
    </w:p>
    <w:p w:rsidR="00000000" w:rsidDel="00000000" w:rsidP="00000000" w:rsidRDefault="00000000" w:rsidRPr="00000000" w14:paraId="00000005">
      <w:pPr>
        <w:spacing w:line="240" w:lineRule="auto"/>
        <w:jc w:val="both"/>
        <w:rPr>
          <w:rFonts w:ascii="Raleway" w:cs="Raleway" w:eastAsia="Raleway" w:hAnsi="Raleway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480" w:lineRule="auto"/>
        <w:jc w:val="both"/>
        <w:rPr>
          <w:rFonts w:ascii="Raleway" w:cs="Raleway" w:eastAsia="Raleway" w:hAnsi="Raleway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Alla cortese attenzione dei genitori/tutori dell’alunno/a </w:t>
      </w:r>
    </w:p>
    <w:p w:rsidR="00000000" w:rsidDel="00000000" w:rsidP="00000000" w:rsidRDefault="00000000" w:rsidRPr="00000000" w14:paraId="00000007">
      <w:pPr>
        <w:spacing w:line="480" w:lineRule="auto"/>
        <w:jc w:val="both"/>
        <w:rPr>
          <w:rFonts w:ascii="Raleway" w:cs="Raleway" w:eastAsia="Raleway" w:hAnsi="Raleway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______________________________________________________________</w:t>
      </w:r>
    </w:p>
    <w:p w:rsidR="00000000" w:rsidDel="00000000" w:rsidP="00000000" w:rsidRDefault="00000000" w:rsidRPr="00000000" w14:paraId="00000008">
      <w:pPr>
        <w:spacing w:line="480" w:lineRule="auto"/>
        <w:jc w:val="both"/>
        <w:rPr>
          <w:rFonts w:ascii="Raleway" w:cs="Raleway" w:eastAsia="Raleway" w:hAnsi="Raleway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480" w:lineRule="auto"/>
        <w:jc w:val="both"/>
        <w:rPr>
          <w:rFonts w:ascii="Raleway" w:cs="Raleway" w:eastAsia="Raleway" w:hAnsi="Raleway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La presente per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480" w:lineRule="auto"/>
        <w:ind w:left="720" w:hanging="360"/>
        <w:jc w:val="both"/>
        <w:rPr>
          <w:rFonts w:ascii="Raleway" w:cs="Raleway" w:eastAsia="Raleway" w:hAnsi="Raleway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segnalarvi che a seguito dello svolgimento dello scrutinio del primo quadrimestre presenta le seguenti insufficienze:</w:t>
      </w:r>
    </w:p>
    <w:tbl>
      <w:tblPr>
        <w:tblStyle w:val="Table1"/>
        <w:tblW w:w="9630.0" w:type="dxa"/>
        <w:jc w:val="left"/>
        <w:tblInd w:w="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555"/>
        <w:gridCol w:w="3075"/>
        <w:tblGridChange w:id="0">
          <w:tblGrid>
            <w:gridCol w:w="6555"/>
            <w:gridCol w:w="30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Raleway" w:cs="Raleway" w:eastAsia="Raleway" w:hAnsi="Raleway"/>
                <w:sz w:val="24"/>
                <w:szCs w:val="24"/>
              </w:rPr>
            </w:pPr>
            <w:r w:rsidDel="00000000" w:rsidR="00000000" w:rsidRPr="00000000">
              <w:rPr>
                <w:rFonts w:ascii="Raleway" w:cs="Raleway" w:eastAsia="Raleway" w:hAnsi="Raleway"/>
                <w:sz w:val="24"/>
                <w:szCs w:val="24"/>
                <w:rtl w:val="0"/>
              </w:rPr>
              <w:t xml:space="preserve">DISCIPLINA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Raleway" w:cs="Raleway" w:eastAsia="Raleway" w:hAnsi="Raleway"/>
                <w:sz w:val="24"/>
                <w:szCs w:val="24"/>
              </w:rPr>
            </w:pPr>
            <w:r w:rsidDel="00000000" w:rsidR="00000000" w:rsidRPr="00000000">
              <w:rPr>
                <w:rFonts w:ascii="Raleway" w:cs="Raleway" w:eastAsia="Raleway" w:hAnsi="Raleway"/>
                <w:sz w:val="24"/>
                <w:szCs w:val="24"/>
                <w:rtl w:val="0"/>
              </w:rPr>
              <w:t xml:space="preserve">VALUTAZIONE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Raleway" w:cs="Raleway" w:eastAsia="Raleway" w:hAnsi="Raleway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Raleway" w:cs="Raleway" w:eastAsia="Raleway" w:hAnsi="Raleway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Raleway" w:cs="Raleway" w:eastAsia="Raleway" w:hAnsi="Raleway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Raleway" w:cs="Raleway" w:eastAsia="Raleway" w:hAnsi="Raleway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Raleway" w:cs="Raleway" w:eastAsia="Raleway" w:hAnsi="Raleway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Raleway" w:cs="Raleway" w:eastAsia="Raleway" w:hAnsi="Raleway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Raleway" w:cs="Raleway" w:eastAsia="Raleway" w:hAnsi="Raleway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Raleway" w:cs="Raleway" w:eastAsia="Raleway" w:hAnsi="Raleway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Raleway" w:cs="Raleway" w:eastAsia="Raleway" w:hAnsi="Raleway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Raleway" w:cs="Raleway" w:eastAsia="Raleway" w:hAnsi="Raleway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Raleway" w:cs="Raleway" w:eastAsia="Raleway" w:hAnsi="Raleway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Raleway" w:cs="Raleway" w:eastAsia="Raleway" w:hAnsi="Raleway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Raleway" w:cs="Raleway" w:eastAsia="Raleway" w:hAnsi="Raleway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Raleway" w:cs="Raleway" w:eastAsia="Raleway" w:hAnsi="Raleway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6.7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Raleway" w:cs="Raleway" w:eastAsia="Raleway" w:hAnsi="Raleway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Raleway" w:cs="Raleway" w:eastAsia="Raleway" w:hAnsi="Raleway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spacing w:line="480" w:lineRule="auto"/>
        <w:jc w:val="both"/>
        <w:rPr>
          <w:rFonts w:ascii="Raleway" w:cs="Raleway" w:eastAsia="Raleway" w:hAnsi="Raleway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line="480" w:lineRule="auto"/>
        <w:ind w:left="720" w:hanging="360"/>
        <w:jc w:val="both"/>
        <w:rPr>
          <w:rFonts w:ascii="Raleway" w:cs="Raleway" w:eastAsia="Raleway" w:hAnsi="Raleway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convocarvi per un colloquio in data      ___/____/____  alle ore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line="276" w:lineRule="auto"/>
        <w:ind w:left="0" w:firstLine="0"/>
        <w:rPr>
          <w:rFonts w:ascii="Raleway" w:cs="Raleway" w:eastAsia="Raleway" w:hAnsi="Raleway"/>
          <w:color w:val="26262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rPr>
          <w:rFonts w:ascii="Raleway" w:cs="Raleway" w:eastAsia="Raleway" w:hAnsi="Raleway"/>
          <w:b w:val="1"/>
          <w:bCs w:val="1"/>
          <w:color w:val="262626"/>
          <w:sz w:val="24"/>
          <w:szCs w:val="24"/>
        </w:rPr>
      </w:pPr>
      <w:r w:rsidDel="00000000" w:rsidR="00000000" w:rsidRPr="00000000">
        <w:rPr>
          <w:rFonts w:ascii="Raleway Light" w:cs="Raleway Light" w:eastAsia="Raleway Light" w:hAnsi="Raleway Light"/>
          <w:i w:val="1"/>
          <w:iCs w:val="1"/>
          <w:color w:val="262626"/>
          <w:sz w:val="24"/>
          <w:szCs w:val="24"/>
          <w:rtl w:val="0"/>
        </w:rPr>
        <w:t xml:space="preserve">La Dirigente Scolastica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spacing w:line="276" w:lineRule="auto"/>
        <w:ind w:left="0" w:firstLine="0"/>
        <w:rPr>
          <w:rFonts w:ascii="Raleway SemiBold" w:cs="Raleway SemiBold" w:eastAsia="Raleway SemiBold" w:hAnsi="Raleway SemiBold"/>
          <w:color w:val="262626"/>
          <w:sz w:val="24"/>
          <w:szCs w:val="24"/>
        </w:rPr>
      </w:pPr>
      <w:r w:rsidDel="00000000" w:rsidR="00000000" w:rsidRPr="00000000">
        <w:rPr>
          <w:rFonts w:ascii="Raleway SemiBold" w:cs="Raleway SemiBold" w:eastAsia="Raleway SemiBold" w:hAnsi="Raleway SemiBold"/>
          <w:color w:val="262626"/>
          <w:sz w:val="24"/>
          <w:szCs w:val="24"/>
          <w:rtl w:val="0"/>
        </w:rPr>
        <w:t xml:space="preserve">Prof.ssa Maria Cristina Prandi</w:t>
      </w:r>
    </w:p>
    <w:p w:rsidR="00000000" w:rsidDel="00000000" w:rsidP="00000000" w:rsidRDefault="00000000" w:rsidRPr="00000000" w14:paraId="00000022">
      <w:pPr>
        <w:shd w:fill="ffffff" w:val="clear"/>
        <w:spacing w:line="276" w:lineRule="auto"/>
        <w:ind w:left="0" w:firstLine="0"/>
        <w:rPr>
          <w:rFonts w:ascii="Raleway ExtraLight" w:cs="Raleway ExtraLight" w:eastAsia="Raleway ExtraLight" w:hAnsi="Raleway ExtraLight"/>
          <w:color w:val="262626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ind w:left="0" w:right="-465" w:firstLine="0"/>
        <w:rPr>
          <w:rFonts w:ascii="Raleway" w:cs="Raleway" w:eastAsia="Raleway" w:hAnsi="Raleway"/>
          <w:color w:val="262626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6834" w:w="11909" w:orient="portrait"/>
      <w:pgMar w:bottom="2106.0236220472443" w:top="2551.1811023622045" w:left="850.3937007874016" w:right="1440" w:header="720.0000000000001" w:footer="1700.787401574803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aleway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aleway ExtraBold">
    <w:embedBold w:fontKey="{00000000-0000-0000-0000-000000000000}" r:id="rId9" w:subsetted="0"/>
    <w:embedBoldItalic w:fontKey="{00000000-0000-0000-0000-000000000000}" r:id="rId10" w:subsetted="0"/>
  </w:font>
  <w:font w:name="Raleway Light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Raleway ExtraLight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shd w:fill="ffffff" w:val="clear"/>
      <w:ind w:left="0" w:firstLine="0"/>
      <w:rPr/>
    </w:pPr>
    <w:r w:rsidDel="00000000" w:rsidR="00000000" w:rsidRPr="00000000">
      <w:rPr>
        <w:rFonts w:ascii="Raleway ExtraLight" w:cs="Raleway ExtraLight" w:eastAsia="Raleway ExtraLight" w:hAnsi="Raleway ExtraLight"/>
        <w:color w:val="262626"/>
        <w:sz w:val="16"/>
        <w:szCs w:val="16"/>
        <w:highlight w:val="white"/>
        <w:rtl w:val="0"/>
      </w:rPr>
      <w:t xml:space="preserve">Firma autografa sostituita a mezzo stampa ai sensi dell’art. 3 comma 2 del DL 39/93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rPr/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6000" cy="10746531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14" r="14" t="0"/>
                  <a:stretch>
                    <a:fillRect/>
                  </a:stretch>
                </pic:blipFill>
                <pic:spPr>
                  <a:xfrm>
                    <a:off x="0" y="0"/>
                    <a:ext cx="7596000" cy="1074653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alewayLight-regular.ttf"/><Relationship Id="rId10" Type="http://schemas.openxmlformats.org/officeDocument/2006/relationships/font" Target="fonts/RalewayExtraBold-boldItalic.ttf"/><Relationship Id="rId13" Type="http://schemas.openxmlformats.org/officeDocument/2006/relationships/font" Target="fonts/RalewayLight-italic.ttf"/><Relationship Id="rId12" Type="http://schemas.openxmlformats.org/officeDocument/2006/relationships/font" Target="fonts/RalewayLight-bold.ttf"/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9" Type="http://schemas.openxmlformats.org/officeDocument/2006/relationships/font" Target="fonts/RalewayExtraBold-bold.ttf"/><Relationship Id="rId15" Type="http://schemas.openxmlformats.org/officeDocument/2006/relationships/font" Target="fonts/RalewayExtraLight-regular.ttf"/><Relationship Id="rId14" Type="http://schemas.openxmlformats.org/officeDocument/2006/relationships/font" Target="fonts/RalewayLight-boldItalic.ttf"/><Relationship Id="rId17" Type="http://schemas.openxmlformats.org/officeDocument/2006/relationships/font" Target="fonts/RalewayExtraLight-italic.ttf"/><Relationship Id="rId16" Type="http://schemas.openxmlformats.org/officeDocument/2006/relationships/font" Target="fonts/RalewayExtraLight-bold.ttf"/><Relationship Id="rId5" Type="http://schemas.openxmlformats.org/officeDocument/2006/relationships/font" Target="fonts/RalewaySemiBold-regular.ttf"/><Relationship Id="rId6" Type="http://schemas.openxmlformats.org/officeDocument/2006/relationships/font" Target="fonts/RalewaySemiBold-bold.ttf"/><Relationship Id="rId18" Type="http://schemas.openxmlformats.org/officeDocument/2006/relationships/font" Target="fonts/RalewayExtraLight-boldItalic.ttf"/><Relationship Id="rId7" Type="http://schemas.openxmlformats.org/officeDocument/2006/relationships/font" Target="fonts/RalewaySemiBold-italic.ttf"/><Relationship Id="rId8" Type="http://schemas.openxmlformats.org/officeDocument/2006/relationships/font" Target="fonts/RalewaySemiBol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