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PROGRAMMAZIONE DISCIPLINARE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A.S. 20__/__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MATERIA: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DOCENTE: </w:t>
        <w:tab/>
        <w:tab/>
        <w:tab/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Classe: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240" w:lineRule="auto"/>
        <w:ind w:left="720" w:right="402.4015748031502" w:hanging="36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PRESENTAZIONE CLASSE</w:t>
      </w:r>
    </w:p>
    <w:p w:rsidR="00000000" w:rsidDel="00000000" w:rsidP="00000000" w:rsidRDefault="00000000" w:rsidRPr="00000000" w14:paraId="0000000D">
      <w:pPr>
        <w:spacing w:line="240" w:lineRule="auto"/>
        <w:ind w:left="720" w:right="402.4015748031502" w:firstLine="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spacing w:line="240" w:lineRule="auto"/>
        <w:ind w:left="1440" w:right="402.4015748031502" w:hanging="36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COMPOSIZIONE (indicare il numero di studenti)</w:t>
      </w:r>
    </w:p>
    <w:p w:rsidR="00000000" w:rsidDel="00000000" w:rsidP="00000000" w:rsidRDefault="00000000" w:rsidRPr="00000000" w14:paraId="0000000F">
      <w:pPr>
        <w:spacing w:line="240" w:lineRule="auto"/>
        <w:ind w:right="402.4015748031502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425.19685039370086" w:right="402.4015748031502" w:firstLine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50.0" w:type="dxa"/>
        <w:jc w:val="left"/>
        <w:tblInd w:w="425.1968503937008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0"/>
        <w:gridCol w:w="3540"/>
        <w:tblGridChange w:id="0">
          <w:tblGrid>
            <w:gridCol w:w="5610"/>
            <w:gridCol w:w="3540"/>
          </w:tblGrid>
        </w:tblGridChange>
      </w:tblGrid>
      <w:tr>
        <w:trPr>
          <w:cantSplit w:val="0"/>
          <w:trHeight w:val="483.2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CLASSE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SEZIONE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TOTALE ALUNNI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MASCHI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FEMMINE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STRANIERI DI RECENTE IMMIGRAZIONE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RIPETENTI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DVA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DSA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30 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36 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STRUMENTO MUSICALE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line="240" w:lineRule="auto"/>
        <w:ind w:left="425.19685039370086" w:right="402.4015748031502" w:firstLine="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spacing w:line="240" w:lineRule="auto"/>
        <w:ind w:left="1440" w:hanging="36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FASCE DI LIVELLO: </w:t>
      </w:r>
    </w:p>
    <w:p w:rsidR="00000000" w:rsidDel="00000000" w:rsidP="00000000" w:rsidRDefault="00000000" w:rsidRPr="00000000" w14:paraId="0000002B">
      <w:pPr>
        <w:spacing w:line="240" w:lineRule="auto"/>
        <w:ind w:left="0" w:firstLine="0"/>
        <w:jc w:val="both"/>
        <w:rPr>
          <w:rFonts w:ascii="Raleway" w:cs="Raleway" w:eastAsia="Raleway" w:hAnsi="Raleway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6.0" w:type="dxa"/>
        <w:jc w:val="left"/>
        <w:tblInd w:w="459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1"/>
        <w:gridCol w:w="1921"/>
        <w:gridCol w:w="1921"/>
        <w:gridCol w:w="1921"/>
        <w:gridCol w:w="1922"/>
        <w:tblGridChange w:id="0">
          <w:tblGrid>
            <w:gridCol w:w="1921"/>
            <w:gridCol w:w="1921"/>
            <w:gridCol w:w="1921"/>
            <w:gridCol w:w="1921"/>
            <w:gridCol w:w="19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1^ fascia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2^ fascia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3^ fascia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4^ fascia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5^ fascia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Livello: 9-10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Livello: 8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Livello: 7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Livello: 6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Livello: 5-4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line="240" w:lineRule="auto"/>
        <w:ind w:left="0" w:firstLine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Raleway" w:cs="Raleway" w:eastAsia="Raleway" w:hAnsi="Raleway"/>
          <w:b w:val="1"/>
          <w:u w:val="none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TRAGUARDI DI COMPETENZA E OBIETTIVI DI APPRENDIMENTO AL TERMINE DELLA CLASSE ……..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Raleway" w:cs="Raleway" w:eastAsia="Raleway" w:hAnsi="Raleway"/>
          <w:b w:val="1"/>
          <w:u w:val="none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METODOLOGIE E STRATEGIE DIDATTICHE DA UTILIZZARE</w:t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Per favorire l’acquisizione da parte degli alunni dei contenuti formativi prescelti e per raggiungere gli obiettivi intesi come atteggiamenti e capacità che incidano in modo significativo, si utilizzeranno in modo prevalente le seguenti metodologie didattiche:</w:t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lezione frontale</w:t>
        <w:tab/>
        <w:tab/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argomentazione e discussione</w:t>
        <w:tab/>
        <w:tab/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discussione di  casi</w:t>
        <w:tab/>
        <w:tab/>
        <w:tab/>
        <w:tab/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metodo induttivo 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apprendimento cooperativo </w:t>
        <w:tab/>
        <w:tab/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giochi di ruolo</w:t>
        <w:tab/>
        <w:tab/>
        <w:tab/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apprendimento cooperativo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peer education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risoluzione di problemi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laboratorio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altro_____________________</w:t>
      </w:r>
    </w:p>
    <w:p w:rsidR="00000000" w:rsidDel="00000000" w:rsidP="00000000" w:rsidRDefault="00000000" w:rsidRPr="00000000" w14:paraId="0000004C">
      <w:pPr>
        <w:spacing w:lin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Raleway" w:cs="Raleway" w:eastAsia="Raleway" w:hAnsi="Raleway"/>
          <w:b w:val="1"/>
          <w:u w:val="none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RECUPERO E POTENZIAMENTO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Raleway" w:cs="Raleway" w:eastAsia="Raleway" w:hAnsi="Raleway"/>
          <w:i w:val="1"/>
        </w:rPr>
      </w:pPr>
      <w:r w:rsidDel="00000000" w:rsidR="00000000" w:rsidRPr="00000000">
        <w:rPr>
          <w:rFonts w:ascii="Raleway" w:cs="Raleway" w:eastAsia="Raleway" w:hAnsi="Raleway"/>
          <w:i w:val="1"/>
          <w:rtl w:val="0"/>
        </w:rPr>
        <w:t xml:space="preserve">Indicare se tali attività vengono svolte durante la pratica didattica curricolare o se sono previsti interventi o progetti specifici</w:t>
      </w:r>
    </w:p>
    <w:p w:rsidR="00000000" w:rsidDel="00000000" w:rsidP="00000000" w:rsidRDefault="00000000" w:rsidRPr="00000000" w14:paraId="0000004F">
      <w:pPr>
        <w:spacing w:line="240" w:lineRule="auto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spacing w:line="240" w:lineRule="auto"/>
        <w:ind w:left="720" w:hanging="360"/>
        <w:rPr>
          <w:rFonts w:ascii="Raleway" w:cs="Raleway" w:eastAsia="Raleway" w:hAnsi="Raleway"/>
          <w:b w:val="1"/>
          <w:u w:val="none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ATTIVITÀ O PERCORSI INTERDISCIPLINARI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spacing w:line="240" w:lineRule="auto"/>
        <w:ind w:left="720" w:hanging="360"/>
        <w:rPr>
          <w:rFonts w:ascii="Raleway" w:cs="Raleway" w:eastAsia="Raleway" w:hAnsi="Raleway"/>
          <w:b w:val="1"/>
          <w:u w:val="none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MODALITA’ DI VERIFICA </w:t>
      </w:r>
    </w:p>
    <w:p w:rsidR="00000000" w:rsidDel="00000000" w:rsidP="00000000" w:rsidRDefault="00000000" w:rsidRPr="00000000" w14:paraId="00000052">
      <w:pPr>
        <w:spacing w:line="24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domande aperte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domande a risposta multipla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completamento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produzione di testi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interrogazioni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tavole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prove pratiche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attività di laboratorio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altro (specificare)</w:t>
      </w:r>
    </w:p>
    <w:p w:rsidR="00000000" w:rsidDel="00000000" w:rsidP="00000000" w:rsidRDefault="00000000" w:rsidRPr="00000000" w14:paraId="0000005C">
      <w:pPr>
        <w:spacing w:lin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CRITERI DI VALUTAZIONE</w:t>
      </w:r>
    </w:p>
    <w:p w:rsidR="00000000" w:rsidDel="00000000" w:rsidP="00000000" w:rsidRDefault="00000000" w:rsidRPr="00000000" w14:paraId="0000005F">
      <w:pPr>
        <w:spacing w:lin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Si rimanda alla griglia di valutazione di disciplina</w:t>
      </w:r>
    </w:p>
    <w:p w:rsidR="00000000" w:rsidDel="00000000" w:rsidP="00000000" w:rsidRDefault="00000000" w:rsidRPr="00000000" w14:paraId="00000060">
      <w:pPr>
        <w:spacing w:lin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TESTI DI RIFERIMENTO</w:t>
      </w:r>
    </w:p>
    <w:p w:rsidR="00000000" w:rsidDel="00000000" w:rsidP="00000000" w:rsidRDefault="00000000" w:rsidRPr="00000000" w14:paraId="00000063">
      <w:pPr>
        <w:spacing w:line="24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Raleway" w:cs="Raleway" w:eastAsia="Raleway" w:hAnsi="Raleway"/>
          <w:b w:val="1"/>
          <w:u w:val="none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PERCORSI INTERDISCIPLINARI</w:t>
      </w:r>
    </w:p>
    <w:p w:rsidR="00000000" w:rsidDel="00000000" w:rsidP="00000000" w:rsidRDefault="00000000" w:rsidRPr="00000000" w14:paraId="00000065">
      <w:pPr>
        <w:spacing w:line="24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Raleway" w:cs="Raleway" w:eastAsia="Raleway" w:hAnsi="Raleway"/>
          <w:b w:val="1"/>
          <w:u w:val="none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PROGETTI</w:t>
      </w:r>
    </w:p>
    <w:p w:rsidR="00000000" w:rsidDel="00000000" w:rsidP="00000000" w:rsidRDefault="00000000" w:rsidRPr="00000000" w14:paraId="00000067">
      <w:pPr>
        <w:spacing w:line="24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Cusano Milanino,……………….</w:t>
        <w:tab/>
        <w:tab/>
        <w:tab/>
        <w:tab/>
        <w:tab/>
        <w:tab/>
        <w:tab/>
        <w:t xml:space="preserve">L’insegnante</w:t>
      </w:r>
    </w:p>
    <w:p w:rsidR="00000000" w:rsidDel="00000000" w:rsidP="00000000" w:rsidRDefault="00000000" w:rsidRPr="00000000" w14:paraId="0000006B">
      <w:pPr>
        <w:tabs>
          <w:tab w:val="left" w:leader="none" w:pos="6624"/>
        </w:tabs>
        <w:spacing w:line="240" w:lineRule="auto"/>
        <w:ind w:left="425.19685039370086" w:right="402.4015748031502" w:firstLine="0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6624"/>
        </w:tabs>
        <w:spacing w:line="240" w:lineRule="auto"/>
        <w:ind w:left="425.19685039370086" w:right="402.4015748031502" w:firstLine="0"/>
        <w:rPr>
          <w:rFonts w:ascii="Raleway" w:cs="Raleway" w:eastAsia="Raleway" w:hAnsi="Raleway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6624"/>
        </w:tabs>
        <w:spacing w:line="240" w:lineRule="auto"/>
        <w:ind w:left="425.19685039370086" w:right="402.4015748031502" w:firstLine="0"/>
        <w:rPr>
          <w:rFonts w:ascii="Raleway" w:cs="Raleway" w:eastAsia="Raleway" w:hAnsi="Raleway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6624"/>
        </w:tabs>
        <w:spacing w:line="240" w:lineRule="auto"/>
        <w:ind w:left="425.19685039370086" w:right="402.4015748031502" w:firstLine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ffffff" w:val="clear"/>
        <w:spacing w:line="276" w:lineRule="auto"/>
        <w:ind w:left="425.19685039370086" w:right="402.4015748031502" w:firstLine="0"/>
        <w:rPr>
          <w:rFonts w:ascii="Raleway" w:cs="Raleway" w:eastAsia="Raleway" w:hAnsi="Raleway"/>
          <w:b w:val="1"/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76" w:lineRule="auto"/>
        <w:ind w:left="425.19685039370086" w:right="402.4015748031502" w:firstLine="0"/>
        <w:rPr>
          <w:rFonts w:ascii="Raleway" w:cs="Raleway" w:eastAsia="Raleway" w:hAnsi="Raleway"/>
          <w:color w:val="262626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 w:orient="portrait"/>
      <w:pgMar w:bottom="2106.0236220472443" w:top="2551.1811023622045" w:left="850.3937007874016" w:right="1440" w:header="720.0000000000001" w:footer="1700.78740157480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aleway Extra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shd w:fill="ffffff" w:val="clear"/>
      <w:ind w:left="0" w:firstLine="0"/>
      <w:rPr/>
    </w:pPr>
    <w:r w:rsidDel="00000000" w:rsidR="00000000" w:rsidRPr="00000000">
      <w:rPr>
        <w:rFonts w:ascii="Raleway ExtraLight" w:cs="Raleway ExtraLight" w:eastAsia="Raleway ExtraLight" w:hAnsi="Raleway ExtraLight"/>
        <w:color w:val="262626"/>
        <w:sz w:val="16"/>
        <w:szCs w:val="16"/>
        <w:highlight w:val="white"/>
        <w:rtl w:val="0"/>
      </w:rPr>
      <w:t xml:space="preserve">Firma autografa sostituita a mezzo stampa ai sensi dell’art. 3 comma 2 del DL 39/93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rPr/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74653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14" r="14" t="0"/>
                  <a:stretch>
                    <a:fillRect/>
                  </a:stretch>
                </pic:blipFill>
                <pic:spPr>
                  <a:xfrm>
                    <a:off x="0" y="0"/>
                    <a:ext cx="7596000" cy="1074653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RalewayExtraLight-regular.ttf"/><Relationship Id="rId6" Type="http://schemas.openxmlformats.org/officeDocument/2006/relationships/font" Target="fonts/RalewayExtraLight-bold.ttf"/><Relationship Id="rId7" Type="http://schemas.openxmlformats.org/officeDocument/2006/relationships/font" Target="fonts/RalewayExtraLight-italic.ttf"/><Relationship Id="rId8" Type="http://schemas.openxmlformats.org/officeDocument/2006/relationships/font" Target="fonts/RalewayExtra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